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1" w:rsidRDefault="00B07B38">
      <w:pPr>
        <w:pStyle w:val="text0"/>
        <w:spacing w:line="100" w:lineRule="atLeast"/>
        <w:jc w:val="center"/>
        <w:sectPr w:rsidR="00FA1131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/>
        </w:sectPr>
      </w:pPr>
      <w:r>
        <w:rPr>
          <w:noProof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USER\Pictures\2018-11-2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29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131" w:rsidRDefault="007F4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Пояснительная    записка.</w:t>
      </w:r>
    </w:p>
    <w:p w:rsidR="00FA1131" w:rsidRDefault="007F42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A1131" w:rsidRDefault="007F42F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</w:t>
      </w:r>
      <w:r w:rsidR="00864960">
        <w:rPr>
          <w:sz w:val="28"/>
          <w:szCs w:val="28"/>
        </w:rPr>
        <w:t xml:space="preserve"> программа  составлена с учётом </w:t>
      </w:r>
      <w:r>
        <w:rPr>
          <w:sz w:val="28"/>
          <w:szCs w:val="28"/>
        </w:rPr>
        <w:t xml:space="preserve"> следующих </w:t>
      </w:r>
      <w:r>
        <w:rPr>
          <w:b/>
          <w:bCs/>
          <w:sz w:val="28"/>
          <w:szCs w:val="28"/>
        </w:rPr>
        <w:t>нормативно - правовых документов:</w:t>
      </w:r>
    </w:p>
    <w:p w:rsidR="00FA1131" w:rsidRDefault="007F42FA">
      <w:pPr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го</w:t>
      </w:r>
      <w:r w:rsidR="000E00B6">
        <w:rPr>
          <w:sz w:val="28"/>
          <w:szCs w:val="28"/>
        </w:rPr>
        <w:t>сударственный стандарт начального</w:t>
      </w:r>
      <w:r>
        <w:rPr>
          <w:sz w:val="28"/>
          <w:szCs w:val="28"/>
        </w:rPr>
        <w:t xml:space="preserve"> общего образования, утвержден приказом Министерства образования и науки Российской Федерации от 17 декабря 2010 г. № 1897 (с изменениями  и дополнениями)</w:t>
      </w:r>
    </w:p>
    <w:p w:rsidR="00FA1131" w:rsidRDefault="007F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2.Федеральный закон Российской Федерации «Об образовании  в  Российской   Федерации  от 29.12.2012   №  273-ФЗ. </w:t>
      </w:r>
    </w:p>
    <w:p w:rsidR="00FA1131" w:rsidRDefault="007F42FA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3.Рабочие   программы</w:t>
      </w:r>
      <w:proofErr w:type="gramStart"/>
      <w:r>
        <w:rPr>
          <w:color w:val="262626"/>
          <w:sz w:val="28"/>
          <w:szCs w:val="28"/>
        </w:rPr>
        <w:t xml:space="preserve"> :</w:t>
      </w:r>
      <w:proofErr w:type="gram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В.И.Лях</w:t>
      </w:r>
      <w:proofErr w:type="spellEnd"/>
      <w:r>
        <w:rPr>
          <w:color w:val="262626"/>
          <w:sz w:val="28"/>
          <w:szCs w:val="28"/>
        </w:rPr>
        <w:t xml:space="preserve">   «Физическая  культура». 1-4 </w:t>
      </w:r>
      <w:proofErr w:type="spellStart"/>
      <w:r>
        <w:rPr>
          <w:color w:val="262626"/>
          <w:sz w:val="28"/>
          <w:szCs w:val="28"/>
        </w:rPr>
        <w:t>кл</w:t>
      </w:r>
      <w:proofErr w:type="spellEnd"/>
      <w:r>
        <w:rPr>
          <w:color w:val="262626"/>
          <w:sz w:val="28"/>
          <w:szCs w:val="28"/>
        </w:rPr>
        <w:t xml:space="preserve">., М.: Просвещение, 2016, соответствует Федеральному государственному образовательному стандарту основного общего образования (ФГОС ООО). </w:t>
      </w:r>
    </w:p>
    <w:p w:rsidR="00FA1131" w:rsidRDefault="007F42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4.Федеральный перечень учебников, рекомендованных (допущенных)  к использованию в образовательном процессе в образовательных учреждениях, реализующих образовательные  программы общего образования и имеющих государственную  аккредитацию (Приказ Министерства образования и  науки РФ от 21 апреля 2016 г. № 459 “О внесении изменений в  федеральный  перечень учебников, рекомендуемых к использованию при реализации  имеющих государственную аккредитацию образовательных  программ начального общего, основного общего, среднего общего образования, утвержденный</w:t>
      </w:r>
      <w:proofErr w:type="gramEnd"/>
      <w:r>
        <w:rPr>
          <w:sz w:val="28"/>
          <w:szCs w:val="28"/>
        </w:rPr>
        <w:t xml:space="preserve"> приказом Министерства  образования и науки Российской  Федерации от 31 марта 2014 г. № 253”)</w:t>
      </w:r>
    </w:p>
    <w:p w:rsidR="00FA1131" w:rsidRDefault="007F42FA">
      <w:pPr>
        <w:jc w:val="both"/>
        <w:rPr>
          <w:sz w:val="28"/>
          <w:szCs w:val="28"/>
        </w:rPr>
      </w:pPr>
      <w:r>
        <w:rPr>
          <w:sz w:val="28"/>
          <w:szCs w:val="28"/>
        </w:rPr>
        <w:t>5.Основная обр</w:t>
      </w:r>
      <w:r w:rsidR="000E00B6">
        <w:rPr>
          <w:sz w:val="28"/>
          <w:szCs w:val="28"/>
        </w:rPr>
        <w:t>азовательная программа начального</w:t>
      </w:r>
      <w:r>
        <w:rPr>
          <w:sz w:val="28"/>
          <w:szCs w:val="28"/>
        </w:rPr>
        <w:t xml:space="preserve"> общего образования МОУ Шумовской С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>принята на заседании П</w:t>
      </w:r>
      <w:r w:rsidR="000E00B6">
        <w:rPr>
          <w:sz w:val="28"/>
          <w:szCs w:val="28"/>
        </w:rPr>
        <w:t>едагогического совета 30.08.2016</w:t>
      </w:r>
      <w:r>
        <w:rPr>
          <w:sz w:val="28"/>
          <w:szCs w:val="28"/>
        </w:rPr>
        <w:t xml:space="preserve"> протокол №1,рассмотрена на заседании Совета школы 31.08.2016 протокол №1,утверждена директоро</w:t>
      </w:r>
      <w:r w:rsidR="000E00B6">
        <w:rPr>
          <w:sz w:val="28"/>
          <w:szCs w:val="28"/>
        </w:rPr>
        <w:t>м школы 31.08.2016 приказ №265) с изменениями , приказ № 228 от 10.08.2018.</w:t>
      </w:r>
    </w:p>
    <w:p w:rsidR="00FA1131" w:rsidRDefault="00FA1131">
      <w:pPr>
        <w:jc w:val="both"/>
      </w:pPr>
    </w:p>
    <w:p w:rsidR="00FA1131" w:rsidRDefault="00FA1131">
      <w:pPr>
        <w:jc w:val="both"/>
      </w:pPr>
    </w:p>
    <w:p w:rsidR="00FA1131" w:rsidRDefault="007F42FA">
      <w:pPr>
        <w:spacing w:after="80"/>
        <w:ind w:firstLine="708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lastRenderedPageBreak/>
        <w:t>1. Планируемые результаты освоения учебного предмета «Физическая культура» 2 класс</w:t>
      </w:r>
    </w:p>
    <w:p w:rsidR="00FA1131" w:rsidRDefault="007F42FA">
      <w:pPr>
        <w:spacing w:after="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A1131" w:rsidRDefault="007F42FA">
      <w:pPr>
        <w:keepNext/>
        <w:keepLines/>
        <w:shd w:val="clear" w:color="auto" w:fill="FFFFFF"/>
        <w:spacing w:after="219" w:line="298" w:lineRule="exact"/>
        <w:ind w:left="181" w:firstLine="362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ЛИЧНОСТНЫЕ, МЕТАПРЕДМЕТНЫЕ И ПРЕДМЕТНЫЕ РЕЗУЛЬТАТЫ ОСВОЕНИЯ КУРСА</w:t>
      </w:r>
    </w:p>
    <w:p w:rsidR="00FA1131" w:rsidRDefault="007F42FA">
      <w:pPr>
        <w:ind w:firstLine="709"/>
        <w:jc w:val="both"/>
        <w:rPr>
          <w:b/>
          <w:color w:val="00000A"/>
        </w:rPr>
      </w:pPr>
      <w:r>
        <w:rPr>
          <w:b/>
          <w:color w:val="00000A"/>
        </w:rPr>
        <w:t>Личностные результаты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воспитание чувства ответственности и долга перед Родиной;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формирование ответственного отношения к учению, готовности и </w:t>
      </w:r>
      <w:proofErr w:type="gramStart"/>
      <w:r>
        <w:rPr>
          <w:color w:val="00000A"/>
        </w:rPr>
        <w:t>способности</w:t>
      </w:r>
      <w:proofErr w:type="gramEnd"/>
      <w:r>
        <w:rPr>
          <w:color w:val="00000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1131" w:rsidRDefault="007F42FA">
      <w:pPr>
        <w:ind w:firstLine="709"/>
        <w:jc w:val="both"/>
        <w:rPr>
          <w:color w:val="00000A"/>
        </w:rPr>
      </w:pPr>
      <w:proofErr w:type="gramStart"/>
      <w:r>
        <w:rPr>
          <w:color w:val="00000A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готовности и способности вести диалог с другими людьми и достигать в нём взаимопонимания;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Личностные результаты освоения программного материала проявляются в следующих областях культуры.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познавательной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нравственной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трудовой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эстетической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формирование культуры движений, умения передвигаться легко, красиво, непринуждённо.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коммуникативной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 xml:space="preserve">В области физической культуры: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владение умениями:                                                 </w:t>
      </w:r>
    </w:p>
    <w:p w:rsidR="00FA1131" w:rsidRDefault="007F42FA">
      <w:pPr>
        <w:ind w:firstLine="709"/>
        <w:jc w:val="both"/>
        <w:rPr>
          <w:color w:val="00000A"/>
        </w:rPr>
      </w:pPr>
      <w:proofErr w:type="gramStart"/>
      <w:r>
        <w:rPr>
          <w:color w:val="00000A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color w:val="00000A"/>
        </w:rPr>
        <w:t>четырёхшажного</w:t>
      </w:r>
      <w:proofErr w:type="spellEnd"/>
      <w:r>
        <w:rPr>
          <w:color w:val="00000A"/>
        </w:rPr>
        <w:t xml:space="preserve"> варианта бросковых шагов с соблюдением ритма; </w:t>
      </w:r>
      <w:proofErr w:type="gramStart"/>
      <w:r>
        <w:rPr>
          <w:color w:val="00000A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FA1131" w:rsidRDefault="007F42FA">
      <w:pPr>
        <w:ind w:firstLine="709"/>
        <w:jc w:val="both"/>
        <w:rPr>
          <w:color w:val="00000A"/>
        </w:rPr>
      </w:pPr>
      <w:proofErr w:type="gramStart"/>
      <w:r>
        <w:rPr>
          <w:color w:val="00000A"/>
        </w:rP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rPr>
          <w:color w:val="00000A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>
        <w:rPr>
          <w:color w:val="00000A"/>
        </w:rPr>
        <w:t>упор</w:t>
      </w:r>
      <w:proofErr w:type="gramEnd"/>
      <w:r>
        <w:rPr>
          <w:color w:val="00000A"/>
        </w:rPr>
        <w:t xml:space="preserve"> стоя на одном колене (девочки);                                     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—  в спортивных играх: играть в одну из спортивных игр (по упрощённым правилам);                 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демонстрировать результаты не ниже, чем средний уровень основных физических способностей;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>
        <w:rPr>
          <w:color w:val="00000A"/>
        </w:rPr>
        <w:t>четырёхборью</w:t>
      </w:r>
      <w:proofErr w:type="spellEnd"/>
      <w:r>
        <w:rPr>
          <w:color w:val="00000A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FA1131" w:rsidRDefault="007F42FA">
      <w:pPr>
        <w:ind w:firstLine="709"/>
        <w:jc w:val="both"/>
        <w:rPr>
          <w:b/>
          <w:color w:val="00000A"/>
        </w:rPr>
      </w:pPr>
      <w:proofErr w:type="spellStart"/>
      <w:r>
        <w:rPr>
          <w:b/>
          <w:color w:val="00000A"/>
        </w:rPr>
        <w:t>Метапредметные</w:t>
      </w:r>
      <w:proofErr w:type="spellEnd"/>
      <w:r>
        <w:rPr>
          <w:b/>
          <w:color w:val="00000A"/>
        </w:rPr>
        <w:t xml:space="preserve"> результаты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оценивать правильность выполнения учебной задачи, собственные возможности её решения;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организовывать учебное сотрудничество и совместную деятельность с учителем и сверстниками;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умение формулировать, аргументировать и отстаивать своё мнение;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A1131" w:rsidRDefault="007F42FA">
      <w:pPr>
        <w:ind w:firstLine="709"/>
        <w:jc w:val="both"/>
        <w:rPr>
          <w:color w:val="00000A"/>
        </w:rPr>
      </w:pPr>
      <w:proofErr w:type="spellStart"/>
      <w:r>
        <w:rPr>
          <w:color w:val="00000A"/>
        </w:rPr>
        <w:lastRenderedPageBreak/>
        <w:t>Метапредметные</w:t>
      </w:r>
      <w:proofErr w:type="spellEnd"/>
      <w:r>
        <w:rPr>
          <w:color w:val="00000A"/>
        </w:rPr>
        <w:t xml:space="preserve"> результаты проявляются в различных областях культуры.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познавательной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color w:val="00000A"/>
        </w:rPr>
        <w:t>девиантного</w:t>
      </w:r>
      <w:proofErr w:type="spellEnd"/>
      <w:r>
        <w:rPr>
          <w:color w:val="00000A"/>
        </w:rPr>
        <w:t xml:space="preserve"> (отклоняющегося от норм) поведения.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нравственной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трудовой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эстетической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коммуникативной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физической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A1131" w:rsidRDefault="007F42FA">
      <w:pPr>
        <w:ind w:firstLine="709"/>
        <w:jc w:val="both"/>
        <w:rPr>
          <w:b/>
          <w:color w:val="00000A"/>
        </w:rPr>
      </w:pPr>
      <w:r>
        <w:rPr>
          <w:b/>
          <w:color w:val="00000A"/>
        </w:rPr>
        <w:t>Предметные результаты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color w:val="00000A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Предметные результаты, так же как личностные и </w:t>
      </w:r>
      <w:proofErr w:type="gramStart"/>
      <w:r>
        <w:rPr>
          <w:color w:val="00000A"/>
        </w:rPr>
        <w:t>мета-предметные</w:t>
      </w:r>
      <w:proofErr w:type="gramEnd"/>
      <w:r>
        <w:rPr>
          <w:color w:val="00000A"/>
        </w:rPr>
        <w:t xml:space="preserve">, проявляются в разных областях культуры. 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познавательной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нравственной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трудовой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эстетической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коммуникативной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A1131" w:rsidRDefault="007F42FA">
      <w:pPr>
        <w:ind w:firstLine="709"/>
        <w:jc w:val="both"/>
        <w:rPr>
          <w:i/>
          <w:color w:val="00000A"/>
        </w:rPr>
      </w:pPr>
      <w:r>
        <w:rPr>
          <w:i/>
          <w:color w:val="00000A"/>
        </w:rPr>
        <w:t>В области физической культуры: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FA1131" w:rsidRDefault="007F42FA">
      <w:pPr>
        <w:spacing w:after="80"/>
        <w:jc w:val="center"/>
        <w:rPr>
          <w:b/>
          <w:color w:val="00000A"/>
        </w:rPr>
      </w:pPr>
      <w:r>
        <w:rPr>
          <w:b/>
        </w:rPr>
        <w:t>Ученик</w:t>
      </w:r>
      <w:r>
        <w:rPr>
          <w:b/>
          <w:color w:val="FF0000"/>
        </w:rPr>
        <w:t xml:space="preserve"> </w:t>
      </w:r>
      <w:r>
        <w:rPr>
          <w:b/>
          <w:color w:val="00000A"/>
        </w:rPr>
        <w:t>должен демонстрировать: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46"/>
        <w:gridCol w:w="3401"/>
        <w:gridCol w:w="1664"/>
        <w:gridCol w:w="1426"/>
      </w:tblGrid>
      <w:tr w:rsidR="00FA113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Физические способности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Физические упражнения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ind w:firstLine="504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Мальчики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Девочки</w:t>
            </w:r>
          </w:p>
        </w:tc>
      </w:tr>
      <w:tr w:rsidR="00FA113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FA1131">
            <w:pPr>
              <w:spacing w:after="80"/>
              <w:rPr>
                <w:color w:val="00000A"/>
              </w:rPr>
            </w:pPr>
          </w:p>
          <w:p w:rsidR="00FA1131" w:rsidRDefault="007F42FA">
            <w:pPr>
              <w:spacing w:after="80"/>
              <w:rPr>
                <w:color w:val="00000A"/>
              </w:rPr>
            </w:pPr>
            <w:r>
              <w:rPr>
                <w:color w:val="00000A"/>
              </w:rPr>
              <w:t>Скоростные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FA1131">
            <w:pPr>
              <w:spacing w:after="80"/>
              <w:jc w:val="both"/>
              <w:rPr>
                <w:color w:val="00000A"/>
              </w:rPr>
            </w:pPr>
          </w:p>
          <w:p w:rsidR="00FA1131" w:rsidRDefault="007F42FA">
            <w:pPr>
              <w:spacing w:after="8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Бег 60м с высокого старта с опорой на руку, </w:t>
            </w:r>
            <w:proofErr w:type="gramStart"/>
            <w:r>
              <w:rPr>
                <w:color w:val="00000A"/>
              </w:rPr>
              <w:t>с</w:t>
            </w:r>
            <w:proofErr w:type="gram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A1131" w:rsidRDefault="00FA1131">
            <w:pPr>
              <w:spacing w:after="80"/>
              <w:jc w:val="center"/>
              <w:rPr>
                <w:color w:val="00000A"/>
              </w:rPr>
            </w:pPr>
          </w:p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9,2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A1131" w:rsidRDefault="00FA1131">
            <w:pPr>
              <w:spacing w:after="80"/>
              <w:jc w:val="center"/>
              <w:rPr>
                <w:color w:val="00000A"/>
              </w:rPr>
            </w:pPr>
          </w:p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10,2</w:t>
            </w:r>
          </w:p>
        </w:tc>
      </w:tr>
      <w:tr w:rsidR="00FA113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FA1131">
            <w:pPr>
              <w:spacing w:after="80"/>
              <w:rPr>
                <w:color w:val="00000A"/>
              </w:rPr>
            </w:pPr>
          </w:p>
          <w:p w:rsidR="00FA1131" w:rsidRDefault="007F42FA">
            <w:pPr>
              <w:spacing w:after="80"/>
              <w:rPr>
                <w:color w:val="00000A"/>
              </w:rPr>
            </w:pPr>
            <w:r>
              <w:rPr>
                <w:color w:val="00000A"/>
              </w:rPr>
              <w:t>Силовые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Лазанье по канату на расстояние 6 м, </w:t>
            </w:r>
            <w:proofErr w:type="gramStart"/>
            <w:r>
              <w:rPr>
                <w:color w:val="00000A"/>
              </w:rPr>
              <w:t>с</w:t>
            </w:r>
            <w:proofErr w:type="gramEnd"/>
          </w:p>
          <w:p w:rsidR="00FA1131" w:rsidRDefault="007F42FA">
            <w:pPr>
              <w:spacing w:after="8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Прыжок в длину с места, </w:t>
            </w:r>
            <w:proofErr w:type="gramStart"/>
            <w:r>
              <w:rPr>
                <w:color w:val="00000A"/>
              </w:rPr>
              <w:t>см</w:t>
            </w:r>
            <w:proofErr w:type="gramEnd"/>
          </w:p>
          <w:p w:rsidR="00FA1131" w:rsidRDefault="007F42FA">
            <w:pPr>
              <w:spacing w:after="80"/>
              <w:jc w:val="both"/>
              <w:rPr>
                <w:color w:val="00000A"/>
              </w:rPr>
            </w:pPr>
            <w:r>
              <w:rPr>
                <w:color w:val="00000A"/>
              </w:rPr>
              <w:t>Поднимание туловища из положения лежа на спине, руки за головой, кол</w:t>
            </w:r>
            <w:proofErr w:type="gramStart"/>
            <w:r>
              <w:rPr>
                <w:color w:val="00000A"/>
              </w:rPr>
              <w:t>.</w:t>
            </w:r>
            <w:proofErr w:type="gramEnd"/>
            <w:r>
              <w:rPr>
                <w:color w:val="00000A"/>
              </w:rPr>
              <w:t xml:space="preserve"> </w:t>
            </w:r>
            <w:proofErr w:type="gramStart"/>
            <w:r>
              <w:rPr>
                <w:color w:val="00000A"/>
              </w:rPr>
              <w:t>р</w:t>
            </w:r>
            <w:proofErr w:type="gramEnd"/>
            <w:r>
              <w:rPr>
                <w:color w:val="00000A"/>
              </w:rPr>
              <w:t>аз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A1131" w:rsidRDefault="00FA1131">
            <w:pPr>
              <w:spacing w:after="80"/>
              <w:jc w:val="center"/>
              <w:rPr>
                <w:color w:val="00000A"/>
              </w:rPr>
            </w:pPr>
          </w:p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180</w:t>
            </w:r>
          </w:p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  <w:p w:rsidR="00FA1131" w:rsidRDefault="00FA1131">
            <w:pPr>
              <w:spacing w:after="80"/>
              <w:jc w:val="center"/>
              <w:rPr>
                <w:color w:val="00000A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165</w:t>
            </w:r>
          </w:p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</w:tr>
      <w:tr w:rsidR="00FA113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FA1131">
            <w:pPr>
              <w:spacing w:after="80"/>
              <w:rPr>
                <w:color w:val="00000A"/>
              </w:rPr>
            </w:pPr>
          </w:p>
          <w:p w:rsidR="00FA1131" w:rsidRDefault="007F42FA">
            <w:pPr>
              <w:spacing w:after="80"/>
              <w:rPr>
                <w:color w:val="00000A"/>
              </w:rPr>
            </w:pPr>
            <w:r>
              <w:rPr>
                <w:color w:val="00000A"/>
              </w:rPr>
              <w:t>К координации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Последовательное выполнение пяти кувырков, </w:t>
            </w:r>
            <w:proofErr w:type="gramStart"/>
            <w:r>
              <w:rPr>
                <w:color w:val="00000A"/>
              </w:rPr>
              <w:t>с</w:t>
            </w:r>
            <w:proofErr w:type="gramEnd"/>
          </w:p>
          <w:p w:rsidR="00FA1131" w:rsidRDefault="007F42FA">
            <w:pPr>
              <w:spacing w:after="8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Бросок малого мяча в стандартную мишень, </w:t>
            </w:r>
            <w:proofErr w:type="gramStart"/>
            <w:r>
              <w:rPr>
                <w:color w:val="00000A"/>
              </w:rPr>
              <w:t>м</w:t>
            </w:r>
            <w:proofErr w:type="gram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10,0</w:t>
            </w:r>
          </w:p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12,0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14,0</w:t>
            </w:r>
          </w:p>
          <w:p w:rsidR="00FA1131" w:rsidRDefault="007F42FA">
            <w:pPr>
              <w:spacing w:after="80"/>
              <w:jc w:val="center"/>
              <w:rPr>
                <w:color w:val="00000A"/>
              </w:rPr>
            </w:pPr>
            <w:r>
              <w:rPr>
                <w:color w:val="00000A"/>
              </w:rPr>
              <w:t>10,0</w:t>
            </w:r>
          </w:p>
        </w:tc>
      </w:tr>
    </w:tbl>
    <w:p w:rsidR="00FA1131" w:rsidRDefault="00FA1131">
      <w:pPr>
        <w:spacing w:after="80"/>
        <w:rPr>
          <w:b/>
          <w:color w:val="00000A"/>
          <w:lang w:eastAsia="zh-CN"/>
        </w:rPr>
      </w:pPr>
    </w:p>
    <w:p w:rsidR="00FA1131" w:rsidRDefault="00FA1131">
      <w:pPr>
        <w:spacing w:after="80"/>
        <w:rPr>
          <w:b/>
          <w:color w:val="00000A"/>
          <w:lang w:eastAsia="zh-CN"/>
        </w:rPr>
      </w:pPr>
    </w:p>
    <w:p w:rsidR="00FA1131" w:rsidRDefault="007F42FA">
      <w:pPr>
        <w:spacing w:after="80"/>
        <w:jc w:val="center"/>
        <w:rPr>
          <w:b/>
          <w:color w:val="00000A"/>
          <w:lang w:eastAsia="zh-CN"/>
        </w:rPr>
      </w:pPr>
      <w:r>
        <w:rPr>
          <w:b/>
          <w:color w:val="00000A"/>
          <w:lang w:eastAsia="zh-CN"/>
        </w:rPr>
        <w:t>УЧЕБНЫЕ НОРМАТИВЫ ПО ОСВОЕНИЮ НАВЫКОВ, УМЕНИЙ, РАЗВИТИЮ ДВИГАТЕЛЬНЫХ</w:t>
      </w:r>
    </w:p>
    <w:p w:rsidR="00FA1131" w:rsidRDefault="00FA1131">
      <w:pPr>
        <w:spacing w:after="80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846"/>
        <w:gridCol w:w="1307"/>
        <w:gridCol w:w="1005"/>
        <w:gridCol w:w="1111"/>
        <w:gridCol w:w="1265"/>
        <w:gridCol w:w="1126"/>
      </w:tblGrid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ind w:firstLine="585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Контрольные упражнения</w:t>
            </w:r>
          </w:p>
        </w:tc>
        <w:tc>
          <w:tcPr>
            <w:tcW w:w="3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мальчики</w:t>
            </w:r>
          </w:p>
        </w:tc>
        <w:tc>
          <w:tcPr>
            <w:tcW w:w="2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девочки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FA1131">
            <w:pPr>
              <w:spacing w:after="80" w:line="240" w:lineRule="atLeast"/>
              <w:jc w:val="center"/>
              <w:rPr>
                <w:b/>
                <w:color w:val="00000A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FA1131"/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Бег 30м</w:t>
            </w:r>
            <w:proofErr w:type="gramStart"/>
            <w:r>
              <w:rPr>
                <w:color w:val="00000A"/>
              </w:rPr>
              <w:t>.(</w:t>
            </w:r>
            <w:proofErr w:type="gramEnd"/>
            <w:r>
              <w:rPr>
                <w:color w:val="00000A"/>
              </w:rPr>
              <w:t>сек)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5.3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5.6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5.9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5.4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5.8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Бег 60м</w:t>
            </w:r>
            <w:proofErr w:type="gramStart"/>
            <w:r>
              <w:rPr>
                <w:color w:val="00000A"/>
              </w:rPr>
              <w:t>.(</w:t>
            </w:r>
            <w:proofErr w:type="gramEnd"/>
            <w:r>
              <w:rPr>
                <w:color w:val="00000A"/>
              </w:rPr>
              <w:t>сек)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10.4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11.8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10.8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11.4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Бег 100м (сек)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15.9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16.8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17.7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16.2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17.2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Бег 1000м. (мин)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4.20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4.30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4.40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5.10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5.30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Метание на дальность (</w:t>
            </w:r>
            <w:proofErr w:type="gramStart"/>
            <w:r>
              <w:rPr>
                <w:color w:val="00000A"/>
              </w:rPr>
              <w:t>м</w:t>
            </w:r>
            <w:proofErr w:type="gramEnd"/>
            <w:r>
              <w:rPr>
                <w:color w:val="00000A"/>
              </w:rPr>
              <w:t>.)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Прыжок в длину с места (</w:t>
            </w:r>
            <w:proofErr w:type="gramStart"/>
            <w:r>
              <w:rPr>
                <w:color w:val="00000A"/>
              </w:rPr>
              <w:t>см</w:t>
            </w:r>
            <w:proofErr w:type="gramEnd"/>
            <w:r>
              <w:rPr>
                <w:color w:val="00000A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165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160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145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150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Вис (сек)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16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Сгибание рук в упоре лежа (раз)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 xml:space="preserve">Поднятие туловища с </w:t>
            </w:r>
            <w:proofErr w:type="gramStart"/>
            <w:r>
              <w:rPr>
                <w:color w:val="00000A"/>
              </w:rPr>
              <w:t>положения</w:t>
            </w:r>
            <w:proofErr w:type="gramEnd"/>
            <w:r>
              <w:rPr>
                <w:color w:val="00000A"/>
              </w:rPr>
              <w:t xml:space="preserve"> лежа   (раз)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16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Подтягивание  (раз)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Челночный бег 3*10 (сек)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8.2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8.7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9.6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8.5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9.4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Прыжок через скакалку (раз)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70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105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13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Прыжок в высоту (</w:t>
            </w:r>
            <w:proofErr w:type="gramStart"/>
            <w:r>
              <w:rPr>
                <w:color w:val="00000A"/>
              </w:rPr>
              <w:t>см</w:t>
            </w:r>
            <w:proofErr w:type="gramEnd"/>
            <w:r>
              <w:rPr>
                <w:color w:val="00000A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105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85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80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Прыжок в длину с разбега  (</w:t>
            </w:r>
            <w:proofErr w:type="gramStart"/>
            <w:r>
              <w:rPr>
                <w:color w:val="00000A"/>
              </w:rPr>
              <w:t>см</w:t>
            </w:r>
            <w:proofErr w:type="gramEnd"/>
            <w:r>
              <w:rPr>
                <w:color w:val="00000A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260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260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220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Метание в цель (раз)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lastRenderedPageBreak/>
              <w:t>16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Метание набивного мяча 1 кг</w:t>
            </w:r>
            <w:proofErr w:type="gramStart"/>
            <w:r>
              <w:rPr>
                <w:color w:val="00000A"/>
              </w:rPr>
              <w:t>.</w:t>
            </w:r>
            <w:proofErr w:type="gramEnd"/>
            <w:r>
              <w:rPr>
                <w:color w:val="00000A"/>
              </w:rPr>
              <w:t xml:space="preserve"> (</w:t>
            </w:r>
            <w:proofErr w:type="gramStart"/>
            <w:r>
              <w:rPr>
                <w:color w:val="00000A"/>
              </w:rPr>
              <w:t>с</w:t>
            </w:r>
            <w:proofErr w:type="gramEnd"/>
            <w:r>
              <w:rPr>
                <w:color w:val="00000A"/>
              </w:rPr>
              <w:t>м)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360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310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270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275</w:t>
            </w:r>
          </w:p>
        </w:tc>
      </w:tr>
      <w:tr w:rsidR="00FA11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rPr>
                <w:color w:val="00000A"/>
              </w:rPr>
            </w:pPr>
            <w:r>
              <w:rPr>
                <w:color w:val="00000A"/>
              </w:rPr>
              <w:t>Челночный бег 4*9 (сек)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11.4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11.6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A1131" w:rsidRDefault="007F42FA">
            <w:pPr>
              <w:spacing w:after="80" w:line="24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11.8</w:t>
            </w:r>
          </w:p>
        </w:tc>
      </w:tr>
    </w:tbl>
    <w:p w:rsidR="00FA1131" w:rsidRDefault="00FA1131">
      <w:pPr>
        <w:spacing w:after="80" w:line="360" w:lineRule="auto"/>
        <w:rPr>
          <w:b/>
          <w:color w:val="00000A"/>
        </w:rPr>
      </w:pPr>
    </w:p>
    <w:p w:rsidR="00FA1131" w:rsidRDefault="00FA1131">
      <w:pPr>
        <w:spacing w:after="80" w:line="360" w:lineRule="auto"/>
        <w:jc w:val="center"/>
        <w:rPr>
          <w:b/>
          <w:color w:val="00000A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FA1131">
      <w:pPr>
        <w:rPr>
          <w:rFonts w:ascii="Verdana" w:hAnsi="Verdana"/>
          <w:color w:val="000000"/>
        </w:rPr>
      </w:pPr>
    </w:p>
    <w:p w:rsidR="00FA1131" w:rsidRDefault="007F42FA">
      <w:pPr>
        <w:widowControl w:val="0"/>
        <w:spacing w:after="80"/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2. Содержание рабочей программы</w:t>
      </w:r>
    </w:p>
    <w:p w:rsidR="00FA1131" w:rsidRDefault="00FA1131">
      <w:pPr>
        <w:widowControl w:val="0"/>
        <w:spacing w:after="80"/>
        <w:jc w:val="both"/>
        <w:rPr>
          <w:color w:val="000000"/>
        </w:rPr>
      </w:pPr>
    </w:p>
    <w:p w:rsidR="00FA1131" w:rsidRDefault="007F42FA">
      <w:pPr>
        <w:shd w:val="clear" w:color="auto" w:fill="FFFFFF"/>
        <w:spacing w:after="80"/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УЧЕБНО – ТЕМАТИЧЕСКИЙ ПЛАН</w:t>
      </w:r>
    </w:p>
    <w:p w:rsidR="00FA1131" w:rsidRDefault="00FA1131">
      <w:pPr>
        <w:shd w:val="clear" w:color="auto" w:fill="FFFFFF"/>
        <w:spacing w:after="80"/>
        <w:jc w:val="center"/>
        <w:rPr>
          <w:b/>
          <w:color w:val="00000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57"/>
        <w:gridCol w:w="4267"/>
        <w:gridCol w:w="2070"/>
        <w:gridCol w:w="1984"/>
      </w:tblGrid>
      <w:tr w:rsidR="00FA113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 w:line="252" w:lineRule="auto"/>
              <w:ind w:firstLine="57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Содержание учебной программы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Количество часов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Формы контроля</w:t>
            </w:r>
          </w:p>
        </w:tc>
      </w:tr>
      <w:tr w:rsidR="00FA113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rPr>
                <w:color w:val="000000"/>
              </w:rPr>
            </w:pPr>
            <w:r>
              <w:rPr>
                <w:color w:val="000000"/>
              </w:rPr>
              <w:t>Основы о физической культуре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процессе урока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зачёт</w:t>
            </w:r>
          </w:p>
        </w:tc>
      </w:tr>
      <w:tr w:rsidR="00FA113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rPr>
                <w:color w:val="00000A"/>
              </w:rPr>
            </w:pPr>
            <w:r>
              <w:rPr>
                <w:color w:val="00000A"/>
              </w:rPr>
              <w:t>Легкая атлетика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Тест</w:t>
            </w:r>
          </w:p>
        </w:tc>
      </w:tr>
      <w:tr w:rsidR="00FA113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rPr>
                <w:color w:val="00000A"/>
              </w:rPr>
            </w:pPr>
            <w:r>
              <w:rPr>
                <w:color w:val="00000A"/>
              </w:rPr>
              <w:t>Подвижные игры с элементами спортивных игр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Зачёт</w:t>
            </w:r>
          </w:p>
        </w:tc>
      </w:tr>
      <w:tr w:rsidR="00FA113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rPr>
                <w:color w:val="00000A"/>
              </w:rPr>
            </w:pPr>
            <w:r>
              <w:rPr>
                <w:color w:val="00000A"/>
              </w:rPr>
              <w:t>Гимнастика с элементами акробатики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Зачёт</w:t>
            </w:r>
          </w:p>
        </w:tc>
      </w:tr>
      <w:tr w:rsidR="00FA113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rPr>
                <w:color w:val="00000A"/>
              </w:rPr>
            </w:pPr>
            <w:r>
              <w:rPr>
                <w:color w:val="00000A"/>
              </w:rPr>
              <w:t>Лыжная подготовка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1131" w:rsidRDefault="007F42FA">
            <w:pPr>
              <w:spacing w:after="80"/>
              <w:jc w:val="center"/>
            </w:pPr>
            <w:r>
              <w:t>Зачёт</w:t>
            </w:r>
          </w:p>
        </w:tc>
      </w:tr>
    </w:tbl>
    <w:p w:rsidR="00FA1131" w:rsidRDefault="00FA1131">
      <w:pPr>
        <w:ind w:firstLine="709"/>
        <w:jc w:val="center"/>
        <w:rPr>
          <w:b/>
          <w:bCs/>
          <w:color w:val="00000A"/>
        </w:rPr>
      </w:pPr>
    </w:p>
    <w:p w:rsidR="00FA1131" w:rsidRDefault="007F42FA">
      <w:pPr>
        <w:ind w:firstLine="709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СОДЕРЖАНИЕ КУРСА</w:t>
      </w:r>
    </w:p>
    <w:p w:rsidR="00FA1131" w:rsidRDefault="007F42FA">
      <w:pPr>
        <w:ind w:firstLine="709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ЗНАНИЯ О ФИЗИЧЕСКОЙ КУЛЬТУРЕ</w:t>
      </w:r>
    </w:p>
    <w:p w:rsidR="00FA1131" w:rsidRDefault="007F42FA">
      <w:pPr>
        <w:spacing w:after="80"/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История физической культуры. </w:t>
      </w:r>
      <w:r>
        <w:rPr>
          <w:color w:val="00000A"/>
        </w:rPr>
        <w:t>Олимпийские игры древности. Возрождение Олимпийских игр и олимпийского движения.</w:t>
      </w:r>
    </w:p>
    <w:p w:rsidR="00FA1131" w:rsidRDefault="007F42FA">
      <w:pPr>
        <w:spacing w:after="80"/>
        <w:ind w:firstLine="709"/>
        <w:jc w:val="both"/>
        <w:rPr>
          <w:color w:val="00000A"/>
        </w:rPr>
      </w:pPr>
      <w:r>
        <w:rPr>
          <w:color w:val="00000A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A1131" w:rsidRDefault="007F42FA">
      <w:pPr>
        <w:spacing w:after="80"/>
        <w:ind w:firstLine="709"/>
        <w:jc w:val="both"/>
        <w:rPr>
          <w:color w:val="00000A"/>
        </w:rPr>
      </w:pPr>
      <w:r>
        <w:rPr>
          <w:color w:val="00000A"/>
        </w:rPr>
        <w:t>Характеристика видов спорта, входящих в программу Олимпийских игр.</w:t>
      </w:r>
    </w:p>
    <w:p w:rsidR="00FA1131" w:rsidRDefault="007F42FA">
      <w:pPr>
        <w:spacing w:after="80"/>
        <w:ind w:firstLine="709"/>
        <w:jc w:val="both"/>
        <w:rPr>
          <w:color w:val="00000A"/>
        </w:rPr>
      </w:pPr>
      <w:r>
        <w:rPr>
          <w:color w:val="00000A"/>
        </w:rPr>
        <w:t>Физическая культура в современном обществе.</w:t>
      </w:r>
    </w:p>
    <w:p w:rsidR="00FA1131" w:rsidRDefault="007F42FA">
      <w:pPr>
        <w:spacing w:after="80"/>
        <w:ind w:firstLine="709"/>
        <w:jc w:val="both"/>
        <w:rPr>
          <w:color w:val="00000A"/>
        </w:rPr>
      </w:pPr>
      <w:r>
        <w:rPr>
          <w:color w:val="00000A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Физическая культура (основные понятия). </w:t>
      </w:r>
      <w:r>
        <w:rPr>
          <w:color w:val="00000A"/>
        </w:rPr>
        <w:t>Физическое развитие человека.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Физическая подготовка и её связь с укреплением здоровья, развитием физических качеств.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Организация и планирование самостоятельных занятий по развитию физических качеств.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Техническая подготовка. Техника движений и её основные показатели.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Всестороннее и гармоничное физическое развитие.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Адаптивная физическая культура.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Спортивная подготовка.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Здоровье и здоровый образ жизни. Допинг. Концепция честного спорта.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Профессионально-прикладная физическая подготовка.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Физическая культура человека. </w:t>
      </w:r>
      <w:r>
        <w:rPr>
          <w:color w:val="00000A"/>
        </w:rPr>
        <w:t>Режим дня и его основное содержание.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Закаливание организма. Правила безопасности и гигиенические требования.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Влияние занятий физической культурой на формирование положительных качеств личности.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Проведение самостоятельных занятий по коррекции осанки и телосложения.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Восстановительный массаж.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Проведение банных процедур.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Первая помощь во время занятий физической культурой и спортом.</w:t>
      </w:r>
    </w:p>
    <w:p w:rsidR="00FA1131" w:rsidRDefault="007F42FA">
      <w:pPr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СПОСОБЫ ДВИГАТЕЛЬНОЙ (ФИЗКУЛЬТУРНОЙ) ДЕЯТЕЛЬНОСТИ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Организация и проведение самостоятельных занятий физической культурой. </w:t>
      </w:r>
      <w:r>
        <w:rPr>
          <w:color w:val="00000A"/>
        </w:rPr>
        <w:t>Подготовка к занятиям физической культурой.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color w:val="00000A"/>
        </w:rPr>
        <w:t>физкульт</w:t>
      </w:r>
      <w:proofErr w:type="spellEnd"/>
      <w:r>
        <w:rPr>
          <w:color w:val="00000A"/>
        </w:rPr>
        <w:t>-пауз (подвижных перемен).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Планирование занятий физической подготовкой.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Проведение самостоятельных занятий прикладной физической подготовкой.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Организация досуга средствами физической культуры.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Оценка эффективности занятий физической культурой. </w:t>
      </w:r>
      <w:r>
        <w:rPr>
          <w:color w:val="00000A"/>
        </w:rPr>
        <w:t>Самонаблюдение и самоконтроль.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Оценка эффективности занятий физкультурно-оздоровительной деятельностью.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Измерение резервов организма и состояния здоровья с помощью функциональных проб.</w:t>
      </w:r>
    </w:p>
    <w:p w:rsidR="00FA1131" w:rsidRDefault="007F42FA">
      <w:pPr>
        <w:ind w:firstLine="709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ФИЗИЧЕСКОЕ СОВЕРШЕНСТВОВАНИЕ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Физкультурно-оздоровительная деятельность. </w:t>
      </w:r>
      <w:r>
        <w:rPr>
          <w:color w:val="00000A"/>
        </w:rPr>
        <w:t>Оздоровительные формы занятий в режиме учебного дня и учебной недели.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Индивидуальные комплексы адаптивной (лечебной) и корригирующей физической культуры.</w:t>
      </w:r>
    </w:p>
    <w:p w:rsidR="00FA1131" w:rsidRDefault="007F42FA">
      <w:pPr>
        <w:ind w:firstLine="709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Спортивно-оздоровительная деятельность с общеразвивающей направленностью.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Гимнастика </w:t>
      </w:r>
      <w:r>
        <w:rPr>
          <w:b/>
          <w:bCs/>
          <w:color w:val="00000A"/>
        </w:rPr>
        <w:t xml:space="preserve">с </w:t>
      </w:r>
      <w:r>
        <w:rPr>
          <w:b/>
          <w:bCs/>
          <w:i/>
          <w:iCs/>
          <w:color w:val="00000A"/>
        </w:rPr>
        <w:t xml:space="preserve">основами акробатики. </w:t>
      </w:r>
      <w:r>
        <w:rPr>
          <w:color w:val="00000A"/>
        </w:rPr>
        <w:t>Организующие команды и приёмы.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Акробатические упражнения и комбинации.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Ритмическая гимнастика (девочки).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Опорные прыжки.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Упражнения и комбинации на гимнастическом бревне (девочки).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Упражнения и комбинации на гимнастической перекладине (мальчики).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lastRenderedPageBreak/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Лёгкая атлетика. </w:t>
      </w:r>
      <w:r>
        <w:rPr>
          <w:color w:val="00000A"/>
        </w:rPr>
        <w:t>Беговые упражнения.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Прыжковые упражнения.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color w:val="00000A"/>
        </w:rPr>
        <w:t>Метание малого мяча.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Лыжные гонки. </w:t>
      </w:r>
      <w:r>
        <w:rPr>
          <w:color w:val="00000A"/>
        </w:rPr>
        <w:t>Передвижения на лыжах.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Спортивные игры. </w:t>
      </w:r>
      <w:r>
        <w:rPr>
          <w:i/>
          <w:iCs/>
          <w:color w:val="00000A"/>
        </w:rPr>
        <w:t xml:space="preserve">Баскетбол. </w:t>
      </w:r>
      <w:r>
        <w:rPr>
          <w:color w:val="00000A"/>
        </w:rPr>
        <w:t>Игра по правилам.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i/>
          <w:iCs/>
          <w:color w:val="00000A"/>
        </w:rPr>
        <w:t xml:space="preserve">Волейбол. </w:t>
      </w:r>
      <w:r>
        <w:rPr>
          <w:color w:val="00000A"/>
        </w:rPr>
        <w:t>Игра по правилам.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i/>
          <w:iCs/>
          <w:color w:val="00000A"/>
        </w:rPr>
        <w:t xml:space="preserve">Футбол. </w:t>
      </w:r>
      <w:r>
        <w:rPr>
          <w:color w:val="00000A"/>
        </w:rPr>
        <w:t>Игра по правилам.</w:t>
      </w:r>
    </w:p>
    <w:p w:rsidR="00FA1131" w:rsidRDefault="007F42FA">
      <w:pPr>
        <w:ind w:firstLine="709"/>
        <w:jc w:val="both"/>
        <w:rPr>
          <w:color w:val="00000A"/>
        </w:rPr>
      </w:pPr>
      <w:proofErr w:type="spellStart"/>
      <w:r>
        <w:rPr>
          <w:b/>
          <w:bCs/>
          <w:color w:val="00000A"/>
        </w:rPr>
        <w:t>Прикладно</w:t>
      </w:r>
      <w:proofErr w:type="spellEnd"/>
      <w:r>
        <w:rPr>
          <w:b/>
          <w:bCs/>
          <w:color w:val="00000A"/>
        </w:rPr>
        <w:t xml:space="preserve">-ориентированная подготовка. </w:t>
      </w:r>
      <w:proofErr w:type="spellStart"/>
      <w:r>
        <w:rPr>
          <w:color w:val="00000A"/>
        </w:rPr>
        <w:t>Прикладно</w:t>
      </w:r>
      <w:proofErr w:type="spellEnd"/>
      <w:r>
        <w:rPr>
          <w:color w:val="00000A"/>
        </w:rPr>
        <w:t>-ориентированные упражнения.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Упражнения общеразвивающей направленности. </w:t>
      </w:r>
      <w:r>
        <w:rPr>
          <w:color w:val="00000A"/>
        </w:rPr>
        <w:t>Общефизическая подготовка.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Гимнастика с основами акробатики. </w:t>
      </w:r>
      <w:r>
        <w:rPr>
          <w:color w:val="00000A"/>
        </w:rPr>
        <w:t>Развитие гибкости, координации движений, силы, выносливости.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Лёгкая атлетика. </w:t>
      </w:r>
      <w:r>
        <w:rPr>
          <w:color w:val="00000A"/>
        </w:rPr>
        <w:t>Развитие выносливости, силы, быстроты, координации движений.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Лыжная подготовка (лыжные гонки). </w:t>
      </w:r>
      <w:r>
        <w:rPr>
          <w:color w:val="00000A"/>
        </w:rPr>
        <w:t>Развитие выносливости, силы, координации движений, быстроты.</w:t>
      </w:r>
    </w:p>
    <w:p w:rsidR="00FA1131" w:rsidRDefault="007F42FA">
      <w:pPr>
        <w:ind w:firstLine="709"/>
        <w:jc w:val="both"/>
        <w:rPr>
          <w:color w:val="00000A"/>
        </w:rPr>
      </w:pPr>
      <w:r>
        <w:rPr>
          <w:b/>
          <w:bCs/>
          <w:i/>
          <w:iCs/>
          <w:color w:val="00000A"/>
        </w:rPr>
        <w:t xml:space="preserve">Баскетбол. </w:t>
      </w:r>
      <w:r>
        <w:rPr>
          <w:color w:val="00000A"/>
        </w:rPr>
        <w:t>Развитие быстроты, силы, выносливости, координации движений.</w:t>
      </w:r>
    </w:p>
    <w:p w:rsidR="00FA1131" w:rsidRDefault="007F42FA">
      <w:pPr>
        <w:ind w:firstLine="709"/>
        <w:jc w:val="both"/>
        <w:rPr>
          <w:b/>
          <w:color w:val="FF0000"/>
        </w:rPr>
      </w:pPr>
      <w:r>
        <w:rPr>
          <w:b/>
          <w:bCs/>
          <w:i/>
          <w:iCs/>
          <w:color w:val="00000A"/>
        </w:rPr>
        <w:t xml:space="preserve">Футбол. </w:t>
      </w:r>
      <w:r>
        <w:rPr>
          <w:color w:val="00000A"/>
        </w:rPr>
        <w:t>Развитие быстроты, силы, выносливости.</w:t>
      </w:r>
      <w:r>
        <w:rPr>
          <w:b/>
          <w:color w:val="FF0000"/>
        </w:rPr>
        <w:t xml:space="preserve"> </w:t>
      </w:r>
    </w:p>
    <w:p w:rsidR="00FA1131" w:rsidRDefault="00FA1131">
      <w:pPr>
        <w:widowControl w:val="0"/>
        <w:shd w:val="clear" w:color="auto" w:fill="FFFFFF"/>
        <w:spacing w:after="80" w:line="100" w:lineRule="atLeast"/>
        <w:jc w:val="both"/>
        <w:rPr>
          <w:color w:val="000000"/>
        </w:rPr>
      </w:pPr>
    </w:p>
    <w:p w:rsidR="00FA1131" w:rsidRDefault="00FA1131">
      <w:pPr>
        <w:widowControl w:val="0"/>
        <w:shd w:val="clear" w:color="auto" w:fill="FFFFFF"/>
        <w:spacing w:after="80" w:line="100" w:lineRule="atLeast"/>
        <w:jc w:val="both"/>
        <w:rPr>
          <w:color w:val="FF0000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FA1131">
      <w:pPr>
        <w:spacing w:before="40" w:after="0"/>
        <w:rPr>
          <w:sz w:val="28"/>
          <w:szCs w:val="28"/>
        </w:rPr>
      </w:pPr>
    </w:p>
    <w:p w:rsidR="00FA1131" w:rsidRDefault="007F42FA">
      <w:pPr>
        <w:pStyle w:val="FR2"/>
        <w:tabs>
          <w:tab w:val="left" w:pos="9050"/>
        </w:tabs>
        <w:spacing w:after="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  <w:lang w:val="en-US"/>
        </w:rPr>
        <w:t>I</w:t>
      </w:r>
      <w:r>
        <w:rPr>
          <w:rFonts w:cs="Times New Roman"/>
          <w:b w:val="0"/>
          <w:sz w:val="28"/>
          <w:szCs w:val="28"/>
        </w:rPr>
        <w:t xml:space="preserve"> СТУПЕНЬ </w:t>
      </w:r>
    </w:p>
    <w:p w:rsidR="00FA1131" w:rsidRDefault="007F42FA">
      <w:pPr>
        <w:pStyle w:val="13"/>
        <w:tabs>
          <w:tab w:val="left" w:pos="9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(мальчики и девочки 1 - 2 классов, 6 - 8 лет)</w:t>
      </w:r>
    </w:p>
    <w:p w:rsidR="00FA1131" w:rsidRDefault="00FA1131">
      <w:pPr>
        <w:pStyle w:val="13"/>
        <w:tabs>
          <w:tab w:val="left" w:pos="9050"/>
        </w:tabs>
        <w:jc w:val="center"/>
        <w:rPr>
          <w:sz w:val="28"/>
          <w:szCs w:val="28"/>
        </w:rPr>
      </w:pPr>
    </w:p>
    <w:p w:rsidR="00FA1131" w:rsidRDefault="007F42FA">
      <w:pPr>
        <w:pStyle w:val="13"/>
        <w:rPr>
          <w:b/>
          <w:sz w:val="28"/>
          <w:szCs w:val="28"/>
        </w:rPr>
      </w:pPr>
      <w:r>
        <w:rPr>
          <w:b/>
          <w:sz w:val="28"/>
          <w:szCs w:val="28"/>
        </w:rPr>
        <w:t>1. Виды испытаний (тесты) и нормы</w:t>
      </w:r>
    </w:p>
    <w:p w:rsidR="00FA1131" w:rsidRDefault="00FA1131">
      <w:pPr>
        <w:pStyle w:val="13"/>
        <w:rPr>
          <w:b/>
          <w:sz w:val="28"/>
          <w:szCs w:val="28"/>
        </w:rPr>
      </w:pP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1798"/>
        <w:gridCol w:w="1341"/>
        <w:gridCol w:w="1480"/>
        <w:gridCol w:w="1199"/>
        <w:gridCol w:w="1341"/>
        <w:gridCol w:w="1480"/>
        <w:gridCol w:w="1199"/>
      </w:tblGrid>
      <w:tr w:rsidR="00FA1131">
        <w:trPr>
          <w:cantSplit/>
          <w:trHeight w:hRule="exact" w:val="40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испытаний</w:t>
            </w:r>
          </w:p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(тесты)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FA1131">
        <w:trPr>
          <w:cantSplit/>
          <w:trHeight w:hRule="exact" w:val="7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FA1131">
            <w:pPr>
              <w:pStyle w:val="13"/>
              <w:snapToGrid w:val="0"/>
              <w:spacing w:before="2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FA1131">
            <w:pPr>
              <w:pStyle w:val="13"/>
              <w:snapToGrid w:val="0"/>
              <w:spacing w:before="2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знак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tabs>
                <w:tab w:val="left" w:pos="1094"/>
              </w:tabs>
              <w:spacing w:before="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  <w:p w:rsidR="00FA1131" w:rsidRDefault="007F42FA">
            <w:pPr>
              <w:pStyle w:val="13"/>
              <w:tabs>
                <w:tab w:val="left" w:pos="1094"/>
              </w:tabs>
              <w:spacing w:before="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</w:t>
            </w:r>
          </w:p>
        </w:tc>
      </w:tr>
      <w:tr w:rsidR="00FA1131">
        <w:trPr>
          <w:cantSplit/>
        </w:trPr>
        <w:tc>
          <w:tcPr>
            <w:tcW w:w="10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Обязательные испытания (тесты)</w:t>
            </w:r>
          </w:p>
        </w:tc>
      </w:tr>
      <w:tr w:rsidR="00FA1131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Челночный бег </w:t>
            </w:r>
          </w:p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 м (сек.)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FA113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FA1131">
            <w:pPr>
              <w:pStyle w:val="1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бег на 30 м (сек.)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FA113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(1 км)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FA113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FA1131">
        <w:trPr>
          <w:cantSplit/>
          <w:trHeight w:val="60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</w:p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виса на высокой перекладине (кол-во раз)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131">
        <w:trPr>
          <w:cantSplit/>
          <w:trHeight w:val="22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FA1131">
            <w:pPr>
              <w:pStyle w:val="1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113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113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Достать пол пальцами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Достать пол ладонями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Достать пол пальцами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Достать пол ладонями</w:t>
            </w:r>
          </w:p>
        </w:tc>
      </w:tr>
      <w:tr w:rsidR="00FA1131">
        <w:trPr>
          <w:cantSplit/>
        </w:trPr>
        <w:tc>
          <w:tcPr>
            <w:tcW w:w="10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FA113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теннисного мяча в цель </w:t>
            </w:r>
          </w:p>
          <w:p w:rsidR="00FA1131" w:rsidRDefault="007F42FA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попаданий)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1131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лыжах на 1 км </w:t>
            </w:r>
          </w:p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</w:tr>
      <w:tr w:rsidR="00FA1131">
        <w:trPr>
          <w:cantSplit/>
          <w:trHeight w:val="6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FA1131">
            <w:pPr>
              <w:pStyle w:val="13"/>
              <w:snapToGrid w:val="0"/>
              <w:spacing w:before="2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на 2 км </w:t>
            </w:r>
          </w:p>
          <w:p w:rsidR="00FA1131" w:rsidRDefault="00FA1131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FA1131">
        <w:trPr>
          <w:cantSplit/>
          <w:trHeight w:val="6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FA1131">
            <w:pPr>
              <w:pStyle w:val="13"/>
              <w:snapToGrid w:val="0"/>
              <w:spacing w:before="2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кросс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 по пересеченной местности*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FA113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A1131">
        <w:trPr>
          <w:cantSplit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1131">
        <w:trPr>
          <w:cantSplit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131" w:rsidRDefault="007F42FA">
            <w:pPr>
              <w:pStyle w:val="13"/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A1131" w:rsidRDefault="00FA1131">
      <w:pPr>
        <w:pStyle w:val="FR2"/>
        <w:shd w:val="clear" w:color="auto" w:fill="FFFFFF"/>
        <w:tabs>
          <w:tab w:val="left" w:pos="5812"/>
        </w:tabs>
        <w:spacing w:after="0" w:line="240" w:lineRule="atLeast"/>
        <w:jc w:val="left"/>
        <w:rPr>
          <w:rFonts w:cs="Times New Roman"/>
          <w:b w:val="0"/>
          <w:color w:val="FF0000"/>
          <w:sz w:val="28"/>
          <w:szCs w:val="28"/>
          <w:lang w:eastAsia="ru-RU"/>
        </w:rPr>
      </w:pPr>
    </w:p>
    <w:p w:rsidR="00FA1131" w:rsidRDefault="00FA1131">
      <w:pPr>
        <w:spacing w:after="80"/>
        <w:jc w:val="center"/>
        <w:rPr>
          <w:b/>
          <w:color w:val="00000A"/>
        </w:rPr>
      </w:pPr>
    </w:p>
    <w:p w:rsidR="00FA1131" w:rsidRDefault="00FA1131">
      <w:pPr>
        <w:spacing w:after="80" w:line="360" w:lineRule="auto"/>
        <w:jc w:val="center"/>
        <w:rPr>
          <w:b/>
          <w:color w:val="00000A"/>
        </w:rPr>
      </w:pPr>
    </w:p>
    <w:p w:rsidR="00FA1131" w:rsidRDefault="00FA1131">
      <w:pPr>
        <w:spacing w:after="80"/>
        <w:jc w:val="center"/>
      </w:pPr>
    </w:p>
    <w:p w:rsidR="00FA1131" w:rsidRDefault="00FA1131">
      <w:pPr>
        <w:spacing w:after="80"/>
        <w:jc w:val="center"/>
      </w:pPr>
    </w:p>
    <w:p w:rsidR="00FA1131" w:rsidRDefault="00FA1131">
      <w:pPr>
        <w:spacing w:after="80"/>
        <w:jc w:val="center"/>
      </w:pPr>
    </w:p>
    <w:p w:rsidR="00FA1131" w:rsidRDefault="00FA1131">
      <w:pPr>
        <w:spacing w:after="80"/>
        <w:jc w:val="center"/>
      </w:pPr>
    </w:p>
    <w:p w:rsidR="00FA1131" w:rsidRDefault="00FA1131">
      <w:pPr>
        <w:spacing w:after="80"/>
        <w:jc w:val="center"/>
      </w:pPr>
    </w:p>
    <w:p w:rsidR="00FA1131" w:rsidRDefault="00FA1131">
      <w:pPr>
        <w:spacing w:after="80"/>
        <w:jc w:val="center"/>
      </w:pPr>
    </w:p>
    <w:p w:rsidR="00FA1131" w:rsidRDefault="00FA1131">
      <w:pPr>
        <w:spacing w:after="80"/>
        <w:jc w:val="center"/>
      </w:pPr>
    </w:p>
    <w:p w:rsidR="00FA1131" w:rsidRDefault="00FA1131">
      <w:pPr>
        <w:spacing w:after="0" w:line="100" w:lineRule="atLeast"/>
        <w:jc w:val="both"/>
      </w:pPr>
    </w:p>
    <w:p w:rsidR="00FA1131" w:rsidRDefault="00FA1131">
      <w:pPr>
        <w:pStyle w:val="text0"/>
        <w:spacing w:line="100" w:lineRule="atLeast"/>
        <w:jc w:val="center"/>
      </w:pPr>
    </w:p>
    <w:p w:rsidR="00FA1131" w:rsidRDefault="007F42FA">
      <w:pPr>
        <w:pStyle w:val="text0"/>
        <w:spacing w:line="100" w:lineRule="atLeast"/>
        <w:jc w:val="center"/>
        <w:rPr>
          <w:rStyle w:val="Text"/>
          <w:rFonts w:ascii="Times New Roman" w:hAnsi="Times New Roman"/>
          <w:b/>
          <w:sz w:val="32"/>
          <w:szCs w:val="32"/>
        </w:rPr>
      </w:pPr>
      <w:r>
        <w:rPr>
          <w:rStyle w:val="Text"/>
          <w:rFonts w:ascii="Times New Roman" w:hAnsi="Times New Roman"/>
          <w:b/>
          <w:sz w:val="32"/>
          <w:szCs w:val="32"/>
        </w:rPr>
        <w:t>Тематическое планирование по физической культуре</w:t>
      </w:r>
    </w:p>
    <w:p w:rsidR="00FA1131" w:rsidRDefault="007F42FA">
      <w:pPr>
        <w:pStyle w:val="text0"/>
        <w:spacing w:line="100" w:lineRule="atLeast"/>
        <w:jc w:val="center"/>
        <w:rPr>
          <w:rStyle w:val="Text"/>
          <w:rFonts w:ascii="Times New Roman" w:hAnsi="Times New Roman"/>
          <w:b/>
          <w:sz w:val="32"/>
          <w:szCs w:val="32"/>
        </w:rPr>
      </w:pPr>
      <w:r>
        <w:rPr>
          <w:rStyle w:val="Text"/>
          <w:rFonts w:ascii="Times New Roman" w:hAnsi="Times New Roman"/>
          <w:b/>
          <w:sz w:val="32"/>
          <w:szCs w:val="32"/>
        </w:rPr>
        <w:t xml:space="preserve">2 </w:t>
      </w:r>
      <w:proofErr w:type="spellStart"/>
      <w:r>
        <w:rPr>
          <w:rStyle w:val="Text"/>
          <w:rFonts w:ascii="Times New Roman" w:hAnsi="Times New Roman"/>
          <w:b/>
          <w:sz w:val="32"/>
          <w:szCs w:val="32"/>
        </w:rPr>
        <w:t>кл</w:t>
      </w:r>
      <w:proofErr w:type="spellEnd"/>
      <w:r>
        <w:rPr>
          <w:rStyle w:val="Text"/>
          <w:rFonts w:ascii="Times New Roman" w:hAnsi="Times New Roman"/>
          <w:b/>
          <w:sz w:val="32"/>
          <w:szCs w:val="32"/>
        </w:rPr>
        <w:t>.</w:t>
      </w:r>
    </w:p>
    <w:p w:rsidR="00FA1131" w:rsidRDefault="00FA1131">
      <w:pPr>
        <w:pStyle w:val="text0"/>
        <w:spacing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6"/>
        <w:gridCol w:w="8951"/>
        <w:gridCol w:w="1263"/>
        <w:gridCol w:w="1682"/>
        <w:gridCol w:w="118"/>
        <w:gridCol w:w="29"/>
        <w:gridCol w:w="1817"/>
      </w:tblGrid>
      <w:tr w:rsidR="00FA1131">
        <w:trPr>
          <w:trHeight w:val="253"/>
        </w:trPr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№ п\</w:t>
            </w:r>
            <w:proofErr w:type="gramStart"/>
            <w:r>
              <w:rPr>
                <w:rStyle w:val="Text"/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Дата</w:t>
            </w:r>
          </w:p>
        </w:tc>
      </w:tr>
      <w:tr w:rsidR="00FA1131">
        <w:trPr>
          <w:trHeight w:val="253"/>
        </w:trPr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  <w:tc>
          <w:tcPr>
            <w:tcW w:w="8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Факт</w:t>
            </w: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                                         Легкая атлетика.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Техника безопасности. Ходьба. Комплекс утренней зарядки.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Техника бега с высокого старта. Ходьба с изменением длины шага. Подвижные игры.                       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Высокий старт. Бег 30м. встречная эстафета.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Старты из различных положений. Наклон вперед из положения стоя.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/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Старты из различных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положений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одвижные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Бег на средние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дистанции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пецбеговые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упражненияя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Варианты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бега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.У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скорения.Подтягивание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из виса на перекладине.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Бег 1000м. Подвижные игры с бегом.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Развитие выносливости. Бег с препятствиями.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малого мяча в цель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Броски набивного мяча.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малого мяча в горизонтальную и вертикальную цель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Метание мяча на результат</w:t>
            </w:r>
            <w:proofErr w:type="gramStart"/>
            <w:r>
              <w:rPr>
                <w:rStyle w:val="Text"/>
                <w:rFonts w:ascii="Times New Roman" w:hAnsi="Times New Roman" w:cs="Times New Roman"/>
                <w:b/>
              </w:rPr>
              <w:t>.</w:t>
            </w:r>
            <w:r>
              <w:rPr>
                <w:rStyle w:val="Text"/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 xml:space="preserve">Прыжки в длину с </w:t>
            </w:r>
            <w:proofErr w:type="spellStart"/>
            <w:r>
              <w:rPr>
                <w:rStyle w:val="Text"/>
                <w:rFonts w:ascii="Times New Roman" w:hAnsi="Times New Roman" w:cs="Times New Roman"/>
                <w:b/>
              </w:rPr>
              <w:t>места</w:t>
            </w:r>
            <w:proofErr w:type="gramStart"/>
            <w:r>
              <w:rPr>
                <w:rStyle w:val="Text"/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  <w:b/>
              </w:rPr>
              <w:t>рыжковые</w:t>
            </w:r>
            <w:proofErr w:type="spellEnd"/>
            <w:r>
              <w:rPr>
                <w:rStyle w:val="Text"/>
                <w:rFonts w:ascii="Times New Roman" w:hAnsi="Times New Roman" w:cs="Times New Roman"/>
                <w:b/>
              </w:rPr>
              <w:t xml:space="preserve"> упражнения.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Прыжки через набивные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рыжковые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упражнения.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Прыжки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сразбега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рыжковые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упражнения.Подвижные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игры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спрыжкаами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История возникновения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баскетбола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равила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игры. Стойка игрока и передвижения.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Передвижения в стойке. Ловля и передача мяча на месте и движении.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Ведение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мяча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.Л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овля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 передача мяча.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Ведение 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мяча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.Л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овля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 передача 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мяча.Игры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с ведением  мяча.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Броски мяча  в щит и 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кольцо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.В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едение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мяча в ходьбе по прямой и с изменением направления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Ловля и передача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мяча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.В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едение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мяча.Броски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 мяча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Ведение мяча в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парах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одвижные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игры с мячами.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 xml:space="preserve">Ведение мяча в </w:t>
            </w:r>
            <w:proofErr w:type="spellStart"/>
            <w:r>
              <w:rPr>
                <w:rStyle w:val="Text"/>
                <w:rFonts w:ascii="Times New Roman" w:hAnsi="Times New Roman" w:cs="Times New Roman"/>
                <w:b/>
              </w:rPr>
              <w:t>движении</w:t>
            </w:r>
            <w:proofErr w:type="gramStart"/>
            <w:r>
              <w:rPr>
                <w:rStyle w:val="Text"/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Style w:val="Text"/>
                <w:rFonts w:ascii="Times New Roman" w:hAnsi="Times New Roman" w:cs="Times New Roman"/>
                <w:b/>
              </w:rPr>
              <w:t>роски</w:t>
            </w:r>
            <w:proofErr w:type="spellEnd"/>
            <w:r>
              <w:rPr>
                <w:rStyle w:val="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Style w:val="Text"/>
                <w:rFonts w:ascii="Times New Roman" w:hAnsi="Times New Roman" w:cs="Times New Roman"/>
                <w:b/>
              </w:rPr>
              <w:t>мяча.Игры</w:t>
            </w:r>
            <w:proofErr w:type="spellEnd"/>
            <w:r>
              <w:rPr>
                <w:rStyle w:val="Text"/>
                <w:rFonts w:ascii="Times New Roman" w:hAnsi="Times New Roman" w:cs="Times New Roman"/>
                <w:b/>
              </w:rPr>
              <w:t xml:space="preserve"> с мячами.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Ведение мяча. Броски мяча. Игры с мячами.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 xml:space="preserve">Броски в </w:t>
            </w:r>
            <w:proofErr w:type="spellStart"/>
            <w:r>
              <w:rPr>
                <w:rStyle w:val="Text"/>
                <w:rFonts w:ascii="Times New Roman" w:hAnsi="Times New Roman" w:cs="Times New Roman"/>
                <w:b/>
              </w:rPr>
              <w:t>щит,кольцо,мишень,обруч</w:t>
            </w:r>
            <w:proofErr w:type="gramStart"/>
            <w:r>
              <w:rPr>
                <w:rStyle w:val="Text"/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Style w:val="Text"/>
                <w:rFonts w:ascii="Times New Roman" w:hAnsi="Times New Roman" w:cs="Times New Roman"/>
                <w:b/>
              </w:rPr>
              <w:t>гра»перестрелка</w:t>
            </w:r>
            <w:proofErr w:type="spellEnd"/>
            <w:r>
              <w:rPr>
                <w:rStyle w:val="Text"/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Закрепление ловли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Style w:val="Text"/>
                <w:rFonts w:ascii="Times New Roman" w:hAnsi="Times New Roman" w:cs="Times New Roman"/>
              </w:rPr>
              <w:t>передач,ведения,бросков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в играх и эстафетах,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proofErr w:type="spellStart"/>
            <w:r>
              <w:rPr>
                <w:rStyle w:val="Text"/>
                <w:rFonts w:ascii="Times New Roman" w:hAnsi="Times New Roman" w:cs="Times New Roman"/>
              </w:rPr>
              <w:t>Ловля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,п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ередачи,ведение,броски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в играх и эстафетах.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Техника безопасности на уроках гимнастики. Выбор и составление комплексов  упражнений утренней гимнастики.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29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Строевые упражнения. Построения 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перестроения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tabs>
                <w:tab w:val="left" w:pos="2985"/>
              </w:tabs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.</w:t>
            </w:r>
            <w:r>
              <w:rPr>
                <w:rStyle w:val="Text"/>
                <w:rFonts w:ascii="Times New Roman" w:hAnsi="Times New Roman" w:cs="Times New Roman"/>
              </w:rPr>
              <w:tab/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Развитие гибкости. Перестроение и размыкание в шеренге.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Строевые упражнения. 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 xml:space="preserve">  стоя, лежа. Вис согнувшись.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Общеразвивающие упражнения на месте и в движении. Упражнения в  висах.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Упражнения с предметами. Висы и упоры.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Акробатические упражнения. Перекаты в группировке.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Перекаты в группировке. Кувырок 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в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 xml:space="preserve"> вперед.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Акробатические упражнения и комбинации. Стойка на лопатках, кувырок вперед.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Стойка на  лопатках. Гимнастическая полоса препятствий.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Освоение навыков опорных прыжков.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через коня.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39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Опорный  прыжок. Упражнения в равновесии на  гимнастической  скамейке.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Техника безопасности при выполнении  опорных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прыжков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рыжки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 соскок.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Опорный прыжок. Развитие скоростно-силовых качеств.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Упражнения в равновесии  на гимнастическом бревне.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Упражнения в равновесии на гимнастической скамейке и бревне.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Упражнения в равновесии. Лазание по канату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 xml:space="preserve">Лазание по </w:t>
            </w:r>
            <w:proofErr w:type="spellStart"/>
            <w:r>
              <w:rPr>
                <w:rStyle w:val="Text"/>
                <w:rFonts w:ascii="Times New Roman" w:hAnsi="Times New Roman" w:cs="Times New Roman"/>
                <w:b/>
              </w:rPr>
              <w:t>канату,наклонной</w:t>
            </w:r>
            <w:proofErr w:type="spellEnd"/>
            <w:r>
              <w:rPr>
                <w:rStyle w:val="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Style w:val="Text"/>
                <w:rFonts w:ascii="Times New Roman" w:hAnsi="Times New Roman" w:cs="Times New Roman"/>
                <w:b/>
              </w:rPr>
              <w:t>скамейке,рукоходу</w:t>
            </w:r>
            <w:proofErr w:type="gramStart"/>
            <w:r>
              <w:rPr>
                <w:rStyle w:val="Text"/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Style w:val="Text"/>
                <w:rFonts w:ascii="Times New Roman" w:hAnsi="Times New Roman" w:cs="Times New Roman"/>
                <w:b/>
              </w:rPr>
              <w:t>пражнения</w:t>
            </w:r>
            <w:proofErr w:type="spellEnd"/>
            <w:r>
              <w:rPr>
                <w:rStyle w:val="Text"/>
                <w:rFonts w:ascii="Times New Roman" w:hAnsi="Times New Roman" w:cs="Times New Roman"/>
                <w:b/>
              </w:rPr>
              <w:t xml:space="preserve"> на  брусьях.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Упражнения на гимнастических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брусьях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.Л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азание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Танцевальные шаги. Ритмическая гимнастика.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Упражнения и лазание на гимнастической лестнице. Лазание по наклонной скамейке.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49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Техника безопасности на уроках по лыжной подготовке. Значение занятий лыжами для закаливания и укрепления здоровья. Выбор лыж. Переноска лыж. Надевание лыж.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Особенности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дыхания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.Т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ребования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к температурному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режиму.Понятие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об обморожении. Ступающий и скользящий шаг.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Ступающий и скользящий шаг без палок и с палками. Ходьба на лыжах до  1км.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Ступающий и скользящий шаг. Ходьба на лыжах до 1км.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Ступающий и скользящий шаг. Прохождение дистанции до 1км.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Скользящий шаг с палками. Прохождение дистанции до 1,5км.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Прохождение дистанции до 1,5км  скользящим шагом.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Повороты переступанием. Подъемы и спуски с небольших склонов.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Повороты переступанием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х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одьба на лыжах до 1,5км. Подъемы и спуски под уклон.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Эстафеты на лыжах. Подъемы и спуски под уклон.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59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Ходьба на лыжах до 1км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овороты переступанием.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Подъем »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пуски под уклон.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Подъемы «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>» и »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лесенкой»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пуски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с небольших склонов.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Подъемы и спуски в основной стойке.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Спуски в основной и низкой стойке.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Спуски в основной и низкой стойке.  Прохождение дистанции до 1,5км.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Игровые задания при спусках с небольших горок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Прохождение дистанции до 1,5 км. Повороты переступанием в движении.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Прохождение   д2кммистанции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Эстафеты на лыжах по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кругу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.Р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выносливости.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69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Прохождение дистанции 1км на результат.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Правила безопасности при занятиях с баскетбольными мячами. Стойка игрока. Передвижения и остановки.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Передвижение в стойке. Ловля  передача мяча в парах.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Ведение мяча. Ловля и передача мяча. Игры  с ведением мяча.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proofErr w:type="spellStart"/>
            <w:r>
              <w:rPr>
                <w:rStyle w:val="Text"/>
                <w:rFonts w:ascii="Times New Roman" w:hAnsi="Times New Roman" w:cs="Times New Roman"/>
              </w:rPr>
              <w:t>Ведение,ловля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и передача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мяча,броски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мяча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с ведением мяча.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Броски в кольцо двумя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руками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с мячами.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Ведение мяча в различных стойках. Броски в кольцо.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proofErr w:type="spellStart"/>
            <w:r>
              <w:rPr>
                <w:rStyle w:val="Text"/>
                <w:rFonts w:ascii="Times New Roman" w:hAnsi="Times New Roman" w:cs="Times New Roman"/>
              </w:rPr>
              <w:t>Ведение,броски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с мячами.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proofErr w:type="spellStart"/>
            <w:r>
              <w:rPr>
                <w:rStyle w:val="Text"/>
                <w:rFonts w:ascii="Times New Roman" w:hAnsi="Times New Roman" w:cs="Times New Roman"/>
              </w:rPr>
              <w:t>Ведение,броски,передачи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с мячами.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Броски в кольцо одной и двумя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руками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79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Броски в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кольцо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гра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«перестрелка»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Закрепление ведения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Style w:val="Text"/>
                <w:rFonts w:ascii="Times New Roman" w:hAnsi="Times New Roman" w:cs="Times New Roman"/>
              </w:rPr>
              <w:t>бросков,передач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мяча в играх и эстафетах.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Подвижные игры и эстафеты с мячами.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Техника безопасности на уроках по легкой </w:t>
            </w:r>
            <w:proofErr w:type="spellStart"/>
            <w:r>
              <w:rPr>
                <w:rStyle w:val="Text"/>
                <w:rFonts w:ascii="Times New Roman" w:hAnsi="Times New Roman" w:cs="Times New Roman"/>
              </w:rPr>
              <w:t>атлетике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амоконтроль.Комплекс</w:t>
            </w:r>
            <w:proofErr w:type="spellEnd"/>
            <w:r>
              <w:rPr>
                <w:rStyle w:val="Text"/>
                <w:rFonts w:ascii="Times New Roman" w:hAnsi="Times New Roman" w:cs="Times New Roman"/>
              </w:rPr>
              <w:t xml:space="preserve"> упражнений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  <w:jc w:val="center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Развитие прыгучести. Прыжки через скакалку. Игры с прыжками.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Прыжки в высоту через скакалку. Игры с прыжками.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Прыжки в высоту способом «перешагивание». Бег 30м. Встречная эстафета.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Прыжки в длину с места. Высокий старт. Техника бега. Игры с бегом.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Варианты ходьбы. Бег на короткие дистанции. Игры с бегом.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Бег 30м.  Бег с высоким подниманием бедра.  Преодоление 3-4 препятствий.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89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Бег с ускорением в коридоре 30-40м. Наклон вперед из положения стоя.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Бег с ускорением  в коридоре 40-60м. Игры и  эстафеты.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Бег на средние дистанции  от 200до 300м. Бег до 7мин. Игры с бегом.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Подтягивание  в висе. Подвижные 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Бег  1000м. Определение  пульса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i/>
              </w:rPr>
            </w:pPr>
            <w:r>
              <w:rPr>
                <w:rStyle w:val="Text"/>
                <w:rFonts w:ascii="Times New Roman" w:hAnsi="Times New Roman" w:cs="Times New Roman"/>
                <w:i/>
              </w:rPr>
              <w:t>Развитие   выносливости</w:t>
            </w:r>
            <w:proofErr w:type="gramStart"/>
            <w:r>
              <w:rPr>
                <w:rStyle w:val="Text"/>
                <w:rFonts w:ascii="Times New Roman" w:hAnsi="Times New Roman" w:cs="Times New Roman"/>
                <w:i/>
              </w:rPr>
              <w:t>.(</w:t>
            </w:r>
            <w:proofErr w:type="gramEnd"/>
            <w:r>
              <w:rPr>
                <w:rStyle w:val="Text"/>
                <w:rFonts w:ascii="Times New Roman" w:hAnsi="Times New Roman" w:cs="Times New Roman"/>
                <w:i/>
              </w:rPr>
              <w:t>Бег 8  мин.)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95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мячей в цель. Броски набивных мячей.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rPr>
          <w:trHeight w:val="313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96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малого в цель. Правила  безопасности  при  метание мячей  на  дальность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 xml:space="preserve">развитие  </w:t>
            </w:r>
            <w:r>
              <w:rPr>
                <w:rStyle w:val="Text"/>
                <w:rFonts w:ascii="Times New Roman" w:hAnsi="Times New Roman" w:cs="Times New Roman"/>
              </w:rPr>
              <w:lastRenderedPageBreak/>
              <w:t xml:space="preserve">силы. Подвижные игры.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/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 мяча в цель и на дальность. Игры с  метанием  мяча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98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 мяча  с  места и  разбега на  дальность</w:t>
            </w:r>
            <w:proofErr w:type="gramStart"/>
            <w:r>
              <w:rPr>
                <w:rStyle w:val="Text"/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Style w:val="Text"/>
                <w:rFonts w:ascii="Times New Roman" w:hAnsi="Times New Roman" w:cs="Times New Roman"/>
              </w:rPr>
              <w:t>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99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 мяча.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100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 малого  мяча  из  различных  положений. 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101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Метание  малого  мяча на результат.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102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>Подведение  итогов. Подвижные 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103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Подвижные 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104</w:t>
            </w:r>
          </w:p>
        </w:tc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Подвижные  игры.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jc w:val="center"/>
              <w:rPr>
                <w:rStyle w:val="Text"/>
                <w:rFonts w:ascii="Times New Roman" w:hAnsi="Times New Roman" w:cs="Times New Roman"/>
              </w:rPr>
            </w:pPr>
            <w:r>
              <w:rPr>
                <w:rStyle w:val="Text"/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  <w:tc>
          <w:tcPr>
            <w:tcW w:w="1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FA1131">
            <w:pPr>
              <w:pStyle w:val="text0"/>
              <w:spacing w:line="100" w:lineRule="atLeast"/>
              <w:ind w:firstLine="0"/>
            </w:pPr>
          </w:p>
        </w:tc>
      </w:tr>
      <w:tr w:rsidR="00FA1131"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31" w:rsidRDefault="007F42FA">
            <w:pPr>
              <w:pStyle w:val="text0"/>
              <w:spacing w:line="100" w:lineRule="atLeast"/>
              <w:ind w:firstLine="0"/>
              <w:rPr>
                <w:rStyle w:val="Text"/>
                <w:rFonts w:ascii="Times New Roman" w:hAnsi="Times New Roman" w:cs="Times New Roman"/>
                <w:b/>
              </w:rPr>
            </w:pPr>
            <w:r>
              <w:rPr>
                <w:rStyle w:val="Text"/>
                <w:rFonts w:ascii="Times New Roman" w:hAnsi="Times New Roman" w:cs="Times New Roman"/>
                <w:b/>
              </w:rPr>
              <w:t xml:space="preserve">   105       Подвижные  игры.                                                                                                                            1</w:t>
            </w:r>
          </w:p>
        </w:tc>
      </w:tr>
    </w:tbl>
    <w:p w:rsidR="00FA1131" w:rsidRDefault="00FA1131"/>
    <w:p w:rsidR="00FA1131" w:rsidRDefault="00FA1131"/>
    <w:sectPr w:rsidR="00FA1131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49"/>
    <w:multiLevelType w:val="multilevel"/>
    <w:tmpl w:val="3252DA3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2ED6818"/>
    <w:multiLevelType w:val="multilevel"/>
    <w:tmpl w:val="65FE343A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267848"/>
    <w:multiLevelType w:val="multilevel"/>
    <w:tmpl w:val="726891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31"/>
    <w:rsid w:val="000E00B6"/>
    <w:rsid w:val="007F42FA"/>
    <w:rsid w:val="00864960"/>
    <w:rsid w:val="00B07B38"/>
    <w:rsid w:val="00DB5B09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3">
    <w:name w:val="Верхний колонтитул Знак"/>
    <w:basedOn w:val="a0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59">
    <w:name w:val="Font Style59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7">
    <w:name w:val="Текст Знак"/>
    <w:basedOn w:val="a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rPr>
      <w:rFonts w:ascii="Cambria" w:hAnsi="Cambria" w:cs="Cambria"/>
      <w:b/>
      <w:bCs/>
      <w:sz w:val="16"/>
      <w:szCs w:val="16"/>
    </w:rPr>
  </w:style>
  <w:style w:type="character" w:customStyle="1" w:styleId="Text">
    <w:name w:val="Text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">
    <w:name w:val="Zag-klass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a8">
    <w:name w:val="Текст сноски Знак"/>
    <w:basedOn w:val="a0"/>
    <w:rPr>
      <w:rFonts w:ascii="Calibri" w:hAnsi="Calibri" w:cs="Calibri"/>
      <w:sz w:val="20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Pr>
      <w:rFonts w:eastAsia="Times New Roman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spacing w:after="0"/>
      <w:ind w:left="720"/>
      <w:contextualSpacing/>
    </w:pPr>
  </w:style>
  <w:style w:type="paragraph" w:customStyle="1" w:styleId="11">
    <w:name w:val="Абзац списка1"/>
    <w:basedOn w:val="a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10">
    <w:name w:val="Абзац списка11"/>
    <w:basedOn w:val="a"/>
    <w:pPr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f0">
    <w:name w:val="Normal (Web)"/>
    <w:basedOn w:val="a"/>
    <w:pPr>
      <w:spacing w:before="28" w:after="28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R2">
    <w:name w:val="FR2"/>
    <w:pPr>
      <w:widowControl w:val="0"/>
      <w:suppressAutoHyphens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customStyle="1" w:styleId="12">
    <w:name w:val="Без интервала1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Times New Roman"/>
    </w:rPr>
  </w:style>
  <w:style w:type="paragraph" w:styleId="af3">
    <w:name w:val="Body Text Indent"/>
    <w:basedOn w:val="a"/>
    <w:pPr>
      <w:spacing w:after="120"/>
      <w:ind w:left="283"/>
    </w:pPr>
    <w:rPr>
      <w:rFonts w:eastAsia="Times New Roman"/>
    </w:rPr>
  </w:style>
  <w:style w:type="paragraph" w:customStyle="1" w:styleId="Style4">
    <w:name w:val="Style4"/>
    <w:basedOn w:val="a"/>
    <w:pPr>
      <w:widowControl w:val="0"/>
      <w:spacing w:line="278" w:lineRule="exact"/>
    </w:pPr>
    <w:rPr>
      <w:rFonts w:eastAsia="Times New Roman"/>
    </w:rPr>
  </w:style>
  <w:style w:type="paragraph" w:customStyle="1" w:styleId="Style2">
    <w:name w:val="Style2"/>
    <w:basedOn w:val="a"/>
    <w:pPr>
      <w:widowControl w:val="0"/>
      <w:spacing w:line="278" w:lineRule="exact"/>
      <w:jc w:val="both"/>
    </w:pPr>
    <w:rPr>
      <w:rFonts w:eastAsia="Times New Roman"/>
    </w:rPr>
  </w:style>
  <w:style w:type="paragraph" w:styleId="22">
    <w:name w:val="Body Text Indent 2"/>
    <w:basedOn w:val="a"/>
    <w:pPr>
      <w:spacing w:before="60" w:after="0" w:line="252" w:lineRule="auto"/>
      <w:ind w:firstLine="567"/>
      <w:jc w:val="both"/>
    </w:pPr>
    <w:rPr>
      <w:rFonts w:eastAsia="Times New Roman"/>
      <w:szCs w:val="20"/>
    </w:rPr>
  </w:style>
  <w:style w:type="paragraph" w:customStyle="1" w:styleId="Style3">
    <w:name w:val="Style3"/>
    <w:basedOn w:val="a"/>
    <w:pPr>
      <w:widowControl w:val="0"/>
      <w:spacing w:line="293" w:lineRule="exact"/>
      <w:ind w:firstLine="504"/>
      <w:jc w:val="both"/>
    </w:pPr>
    <w:rPr>
      <w:rFonts w:eastAsia="Times New Roman"/>
    </w:rPr>
  </w:style>
  <w:style w:type="paragraph" w:customStyle="1" w:styleId="Style21">
    <w:name w:val="Style21"/>
    <w:basedOn w:val="a"/>
    <w:pPr>
      <w:widowControl w:val="0"/>
    </w:pPr>
    <w:rPr>
      <w:rFonts w:eastAsia="Times New Roman"/>
    </w:rPr>
  </w:style>
  <w:style w:type="paragraph" w:customStyle="1" w:styleId="Style31">
    <w:name w:val="Style31"/>
    <w:basedOn w:val="a"/>
    <w:pPr>
      <w:widowControl w:val="0"/>
    </w:pPr>
    <w:rPr>
      <w:rFonts w:eastAsia="Times New Roman"/>
    </w:rPr>
  </w:style>
  <w:style w:type="paragraph" w:customStyle="1" w:styleId="Style32">
    <w:name w:val="Style32"/>
    <w:basedOn w:val="a"/>
    <w:pPr>
      <w:widowControl w:val="0"/>
    </w:pPr>
    <w:rPr>
      <w:rFonts w:eastAsia="Times New Roman"/>
    </w:rPr>
  </w:style>
  <w:style w:type="paragraph" w:customStyle="1" w:styleId="Style33">
    <w:name w:val="Style33"/>
    <w:basedOn w:val="a"/>
    <w:pPr>
      <w:widowControl w:val="0"/>
      <w:spacing w:line="254" w:lineRule="exact"/>
    </w:pPr>
    <w:rPr>
      <w:rFonts w:eastAsia="Times New Roman"/>
    </w:rPr>
  </w:style>
  <w:style w:type="paragraph" w:customStyle="1" w:styleId="Style34">
    <w:name w:val="Style34"/>
    <w:basedOn w:val="a"/>
    <w:pPr>
      <w:widowControl w:val="0"/>
    </w:pPr>
    <w:rPr>
      <w:rFonts w:eastAsia="Times New Roman"/>
    </w:rPr>
  </w:style>
  <w:style w:type="paragraph" w:customStyle="1" w:styleId="Style35">
    <w:name w:val="Style35"/>
    <w:basedOn w:val="a"/>
    <w:pPr>
      <w:widowControl w:val="0"/>
      <w:spacing w:line="254" w:lineRule="exact"/>
    </w:pPr>
    <w:rPr>
      <w:rFonts w:eastAsia="Times New Roman"/>
    </w:rPr>
  </w:style>
  <w:style w:type="paragraph" w:customStyle="1" w:styleId="Style36">
    <w:name w:val="Style36"/>
    <w:basedOn w:val="a"/>
    <w:pPr>
      <w:widowControl w:val="0"/>
      <w:spacing w:line="254" w:lineRule="exact"/>
    </w:pPr>
    <w:rPr>
      <w:rFonts w:eastAsia="Times New Roman"/>
    </w:rPr>
  </w:style>
  <w:style w:type="paragraph" w:customStyle="1" w:styleId="Style37">
    <w:name w:val="Style37"/>
    <w:basedOn w:val="a"/>
    <w:pPr>
      <w:widowControl w:val="0"/>
      <w:spacing w:line="230" w:lineRule="exact"/>
      <w:jc w:val="center"/>
    </w:pPr>
    <w:rPr>
      <w:rFonts w:eastAsia="Times New Roman"/>
    </w:rPr>
  </w:style>
  <w:style w:type="paragraph" w:styleId="af4">
    <w:name w:val="Plain Text"/>
    <w:basedOn w:val="a"/>
    <w:rPr>
      <w:rFonts w:ascii="Courier New" w:eastAsia="Times New Roman" w:hAnsi="Courier New" w:cs="Courier New"/>
      <w:sz w:val="20"/>
      <w:szCs w:val="20"/>
    </w:rPr>
  </w:style>
  <w:style w:type="paragraph" w:customStyle="1" w:styleId="text0">
    <w:name w:val="text"/>
    <w:basedOn w:val="a"/>
    <w:pPr>
      <w:widowControl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zag-klass0">
    <w:name w:val="zag-klass"/>
    <w:basedOn w:val="a"/>
    <w:pPr>
      <w:widowControl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lang w:val="en-US"/>
    </w:rPr>
  </w:style>
  <w:style w:type="paragraph" w:customStyle="1" w:styleId="Style5">
    <w:name w:val="Style5"/>
    <w:basedOn w:val="a"/>
    <w:pPr>
      <w:widowControl w:val="0"/>
    </w:pPr>
    <w:rPr>
      <w:rFonts w:eastAsia="Times New Roman"/>
    </w:rPr>
  </w:style>
  <w:style w:type="paragraph" w:customStyle="1" w:styleId="Style9">
    <w:name w:val="Style9"/>
    <w:basedOn w:val="a"/>
    <w:pPr>
      <w:widowControl w:val="0"/>
    </w:pPr>
    <w:rPr>
      <w:rFonts w:eastAsia="Times New Roman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rPr>
      <w:rFonts w:ascii="Calibri" w:eastAsia="Times New Roman" w:hAnsi="Calibri" w:cs="Calibri"/>
      <w:sz w:val="20"/>
      <w:szCs w:val="20"/>
    </w:rPr>
  </w:style>
  <w:style w:type="paragraph" w:customStyle="1" w:styleId="23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widowControl w:val="0"/>
      <w:suppressAutoHyphens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3">
    <w:name w:val="Верхний колонтитул Знак"/>
    <w:basedOn w:val="a0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59">
    <w:name w:val="Font Style59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7">
    <w:name w:val="Текст Знак"/>
    <w:basedOn w:val="a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rPr>
      <w:rFonts w:ascii="Cambria" w:hAnsi="Cambria" w:cs="Cambria"/>
      <w:b/>
      <w:bCs/>
      <w:sz w:val="16"/>
      <w:szCs w:val="16"/>
    </w:rPr>
  </w:style>
  <w:style w:type="character" w:customStyle="1" w:styleId="Text">
    <w:name w:val="Text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">
    <w:name w:val="Zag-klass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a8">
    <w:name w:val="Текст сноски Знак"/>
    <w:basedOn w:val="a0"/>
    <w:rPr>
      <w:rFonts w:ascii="Calibri" w:hAnsi="Calibri" w:cs="Calibri"/>
      <w:sz w:val="20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Pr>
      <w:rFonts w:eastAsia="Times New Roman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spacing w:after="0"/>
      <w:ind w:left="720"/>
      <w:contextualSpacing/>
    </w:pPr>
  </w:style>
  <w:style w:type="paragraph" w:customStyle="1" w:styleId="11">
    <w:name w:val="Абзац списка1"/>
    <w:basedOn w:val="a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10">
    <w:name w:val="Абзац списка11"/>
    <w:basedOn w:val="a"/>
    <w:pPr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f0">
    <w:name w:val="Normal (Web)"/>
    <w:basedOn w:val="a"/>
    <w:pPr>
      <w:spacing w:before="28" w:after="28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R2">
    <w:name w:val="FR2"/>
    <w:pPr>
      <w:widowControl w:val="0"/>
      <w:suppressAutoHyphens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customStyle="1" w:styleId="12">
    <w:name w:val="Без интервала1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Times New Roman"/>
    </w:rPr>
  </w:style>
  <w:style w:type="paragraph" w:styleId="af3">
    <w:name w:val="Body Text Indent"/>
    <w:basedOn w:val="a"/>
    <w:pPr>
      <w:spacing w:after="120"/>
      <w:ind w:left="283"/>
    </w:pPr>
    <w:rPr>
      <w:rFonts w:eastAsia="Times New Roman"/>
    </w:rPr>
  </w:style>
  <w:style w:type="paragraph" w:customStyle="1" w:styleId="Style4">
    <w:name w:val="Style4"/>
    <w:basedOn w:val="a"/>
    <w:pPr>
      <w:widowControl w:val="0"/>
      <w:spacing w:line="278" w:lineRule="exact"/>
    </w:pPr>
    <w:rPr>
      <w:rFonts w:eastAsia="Times New Roman"/>
    </w:rPr>
  </w:style>
  <w:style w:type="paragraph" w:customStyle="1" w:styleId="Style2">
    <w:name w:val="Style2"/>
    <w:basedOn w:val="a"/>
    <w:pPr>
      <w:widowControl w:val="0"/>
      <w:spacing w:line="278" w:lineRule="exact"/>
      <w:jc w:val="both"/>
    </w:pPr>
    <w:rPr>
      <w:rFonts w:eastAsia="Times New Roman"/>
    </w:rPr>
  </w:style>
  <w:style w:type="paragraph" w:styleId="22">
    <w:name w:val="Body Text Indent 2"/>
    <w:basedOn w:val="a"/>
    <w:pPr>
      <w:spacing w:before="60" w:after="0" w:line="252" w:lineRule="auto"/>
      <w:ind w:firstLine="567"/>
      <w:jc w:val="both"/>
    </w:pPr>
    <w:rPr>
      <w:rFonts w:eastAsia="Times New Roman"/>
      <w:szCs w:val="20"/>
    </w:rPr>
  </w:style>
  <w:style w:type="paragraph" w:customStyle="1" w:styleId="Style3">
    <w:name w:val="Style3"/>
    <w:basedOn w:val="a"/>
    <w:pPr>
      <w:widowControl w:val="0"/>
      <w:spacing w:line="293" w:lineRule="exact"/>
      <w:ind w:firstLine="504"/>
      <w:jc w:val="both"/>
    </w:pPr>
    <w:rPr>
      <w:rFonts w:eastAsia="Times New Roman"/>
    </w:rPr>
  </w:style>
  <w:style w:type="paragraph" w:customStyle="1" w:styleId="Style21">
    <w:name w:val="Style21"/>
    <w:basedOn w:val="a"/>
    <w:pPr>
      <w:widowControl w:val="0"/>
    </w:pPr>
    <w:rPr>
      <w:rFonts w:eastAsia="Times New Roman"/>
    </w:rPr>
  </w:style>
  <w:style w:type="paragraph" w:customStyle="1" w:styleId="Style31">
    <w:name w:val="Style31"/>
    <w:basedOn w:val="a"/>
    <w:pPr>
      <w:widowControl w:val="0"/>
    </w:pPr>
    <w:rPr>
      <w:rFonts w:eastAsia="Times New Roman"/>
    </w:rPr>
  </w:style>
  <w:style w:type="paragraph" w:customStyle="1" w:styleId="Style32">
    <w:name w:val="Style32"/>
    <w:basedOn w:val="a"/>
    <w:pPr>
      <w:widowControl w:val="0"/>
    </w:pPr>
    <w:rPr>
      <w:rFonts w:eastAsia="Times New Roman"/>
    </w:rPr>
  </w:style>
  <w:style w:type="paragraph" w:customStyle="1" w:styleId="Style33">
    <w:name w:val="Style33"/>
    <w:basedOn w:val="a"/>
    <w:pPr>
      <w:widowControl w:val="0"/>
      <w:spacing w:line="254" w:lineRule="exact"/>
    </w:pPr>
    <w:rPr>
      <w:rFonts w:eastAsia="Times New Roman"/>
    </w:rPr>
  </w:style>
  <w:style w:type="paragraph" w:customStyle="1" w:styleId="Style34">
    <w:name w:val="Style34"/>
    <w:basedOn w:val="a"/>
    <w:pPr>
      <w:widowControl w:val="0"/>
    </w:pPr>
    <w:rPr>
      <w:rFonts w:eastAsia="Times New Roman"/>
    </w:rPr>
  </w:style>
  <w:style w:type="paragraph" w:customStyle="1" w:styleId="Style35">
    <w:name w:val="Style35"/>
    <w:basedOn w:val="a"/>
    <w:pPr>
      <w:widowControl w:val="0"/>
      <w:spacing w:line="254" w:lineRule="exact"/>
    </w:pPr>
    <w:rPr>
      <w:rFonts w:eastAsia="Times New Roman"/>
    </w:rPr>
  </w:style>
  <w:style w:type="paragraph" w:customStyle="1" w:styleId="Style36">
    <w:name w:val="Style36"/>
    <w:basedOn w:val="a"/>
    <w:pPr>
      <w:widowControl w:val="0"/>
      <w:spacing w:line="254" w:lineRule="exact"/>
    </w:pPr>
    <w:rPr>
      <w:rFonts w:eastAsia="Times New Roman"/>
    </w:rPr>
  </w:style>
  <w:style w:type="paragraph" w:customStyle="1" w:styleId="Style37">
    <w:name w:val="Style37"/>
    <w:basedOn w:val="a"/>
    <w:pPr>
      <w:widowControl w:val="0"/>
      <w:spacing w:line="230" w:lineRule="exact"/>
      <w:jc w:val="center"/>
    </w:pPr>
    <w:rPr>
      <w:rFonts w:eastAsia="Times New Roman"/>
    </w:rPr>
  </w:style>
  <w:style w:type="paragraph" w:styleId="af4">
    <w:name w:val="Plain Text"/>
    <w:basedOn w:val="a"/>
    <w:rPr>
      <w:rFonts w:ascii="Courier New" w:eastAsia="Times New Roman" w:hAnsi="Courier New" w:cs="Courier New"/>
      <w:sz w:val="20"/>
      <w:szCs w:val="20"/>
    </w:rPr>
  </w:style>
  <w:style w:type="paragraph" w:customStyle="1" w:styleId="text0">
    <w:name w:val="text"/>
    <w:basedOn w:val="a"/>
    <w:pPr>
      <w:widowControl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zag-klass0">
    <w:name w:val="zag-klass"/>
    <w:basedOn w:val="a"/>
    <w:pPr>
      <w:widowControl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lang w:val="en-US"/>
    </w:rPr>
  </w:style>
  <w:style w:type="paragraph" w:customStyle="1" w:styleId="Style5">
    <w:name w:val="Style5"/>
    <w:basedOn w:val="a"/>
    <w:pPr>
      <w:widowControl w:val="0"/>
    </w:pPr>
    <w:rPr>
      <w:rFonts w:eastAsia="Times New Roman"/>
    </w:rPr>
  </w:style>
  <w:style w:type="paragraph" w:customStyle="1" w:styleId="Style9">
    <w:name w:val="Style9"/>
    <w:basedOn w:val="a"/>
    <w:pPr>
      <w:widowControl w:val="0"/>
    </w:pPr>
    <w:rPr>
      <w:rFonts w:eastAsia="Times New Roman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rPr>
      <w:rFonts w:ascii="Calibri" w:eastAsia="Times New Roman" w:hAnsi="Calibri" w:cs="Calibri"/>
      <w:sz w:val="20"/>
      <w:szCs w:val="20"/>
    </w:rPr>
  </w:style>
  <w:style w:type="paragraph" w:customStyle="1" w:styleId="23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widowControl w:val="0"/>
      <w:suppressAutoHyphens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СиЗый</dc:creator>
  <cp:lastModifiedBy>USER</cp:lastModifiedBy>
  <cp:revision>5</cp:revision>
  <cp:lastPrinted>2018-09-04T04:01:00Z</cp:lastPrinted>
  <dcterms:created xsi:type="dcterms:W3CDTF">2016-11-15T04:51:00Z</dcterms:created>
  <dcterms:modified xsi:type="dcterms:W3CDTF">2018-11-29T05:24:00Z</dcterms:modified>
</cp:coreProperties>
</file>